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b w:val="1"/>
          <w:u w:val="single"/>
          <w:rtl w:val="0"/>
        </w:rPr>
        <w:t xml:space="preserve">Romeo and Juliet Inference Assignment</w:t>
        <w:tab/>
        <w:tab/>
      </w:r>
      <w:r w:rsidRPr="00000000" w:rsidR="00000000" w:rsidDel="00000000">
        <w:rPr>
          <w:rtl w:val="0"/>
        </w:rPr>
        <w:tab/>
        <w:tab/>
        <w:tab/>
        <w:tab/>
        <w:tab/>
        <w:tab/>
        <w:t xml:space="preserve">Name:________________________Period:_____</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LT: </w:t>
      </w:r>
      <w:r w:rsidRPr="00000000" w:rsidR="00000000" w:rsidDel="00000000">
        <w:rPr>
          <w:rtl w:val="0"/>
        </w:rPr>
        <w:t xml:space="preserve">I can make inferences about characters in a piece of fiction and support them with evidence and details from the text.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Directions: </w:t>
      </w:r>
      <w:r w:rsidRPr="00000000" w:rsidR="00000000" w:rsidDel="00000000">
        <w:rPr>
          <w:rtl w:val="0"/>
        </w:rPr>
        <w:t xml:space="preserve">Choose a major character from the play (Romeo, Juliet, Nurse, Tybalt). Then, using the graphic organizer on the back, analyze the things your chosen character says or does. Then, explain what readers can infer from these words or actions. You will be required to provide a variety of direct quotes and paraphrased details from the text.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Questions to Guide Analysis:</w:t>
      </w:r>
    </w:p>
    <w:p w:rsidP="00000000" w:rsidRPr="00000000" w:rsidR="00000000" w:rsidDel="00000000" w:rsidRDefault="00000000">
      <w:pPr>
        <w:contextualSpacing w:val="0"/>
      </w:pPr>
      <w:r w:rsidRPr="00000000" w:rsidR="00000000" w:rsidDel="00000000">
        <w:rPr>
          <w:rtl w:val="0"/>
        </w:rPr>
        <w:t xml:space="preserve">What does this character say or do and what does it imply about them? </w:t>
      </w:r>
    </w:p>
    <w:p w:rsidP="00000000" w:rsidRPr="00000000" w:rsidR="00000000" w:rsidDel="00000000" w:rsidRDefault="00000000">
      <w:pPr>
        <w:contextualSpacing w:val="0"/>
      </w:pPr>
      <w:r w:rsidRPr="00000000" w:rsidR="00000000" w:rsidDel="00000000">
        <w:rPr>
          <w:rtl w:val="0"/>
        </w:rPr>
        <w:t xml:space="preserve">What do other characters say about them that contributes to their character?</w:t>
      </w:r>
    </w:p>
    <w:p w:rsidP="00000000" w:rsidRPr="00000000" w:rsidR="00000000" w:rsidDel="00000000" w:rsidRDefault="00000000">
      <w:pPr>
        <w:contextualSpacing w:val="0"/>
      </w:pPr>
      <w:r w:rsidRPr="00000000" w:rsidR="00000000" w:rsidDel="00000000">
        <w:rPr>
          <w:rtl w:val="0"/>
        </w:rPr>
        <w:t xml:space="preserve">Why does the character say or do these things? What is their motivation?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Requirements:</w:t>
      </w:r>
    </w:p>
    <w:p w:rsidP="00000000" w:rsidRPr="00000000" w:rsidR="00000000" w:rsidDel="00000000" w:rsidRDefault="00000000">
      <w:pPr>
        <w:contextualSpacing w:val="0"/>
      </w:pPr>
      <w:r w:rsidRPr="00000000" w:rsidR="00000000" w:rsidDel="00000000">
        <w:rPr>
          <w:rtl w:val="0"/>
        </w:rPr>
        <w:tab/>
      </w:r>
      <w:r w:rsidRPr="00000000" w:rsidR="00000000" w:rsidDel="00000000">
        <w:rPr>
          <w:u w:val="single"/>
          <w:rtl w:val="0"/>
        </w:rPr>
        <w:t xml:space="preserve">Textual Evidence-</w:t>
      </w:r>
      <w:r w:rsidRPr="00000000" w:rsidR="00000000" w:rsidDel="00000000">
        <w:rPr>
          <w:rtl w:val="0"/>
        </w:rPr>
        <w:t xml:space="preserve"> Your examples from the text include at least two direct quotes (either something they said or was said about them)</w:t>
      </w:r>
    </w:p>
    <w:p w:rsidP="00000000" w:rsidRPr="00000000" w:rsidR="00000000" w:rsidDel="00000000" w:rsidRDefault="00000000">
      <w:pPr>
        <w:contextualSpacing w:val="0"/>
      </w:pPr>
      <w:r w:rsidRPr="00000000" w:rsidR="00000000" w:rsidDel="00000000">
        <w:rPr>
          <w:rtl w:val="0"/>
        </w:rPr>
        <w:tab/>
      </w:r>
      <w:r w:rsidRPr="00000000" w:rsidR="00000000" w:rsidDel="00000000">
        <w:rPr>
          <w:u w:val="single"/>
          <w:rtl w:val="0"/>
        </w:rPr>
        <w:t xml:space="preserve">Paraphrased Detail-</w:t>
      </w:r>
      <w:r w:rsidRPr="00000000" w:rsidR="00000000" w:rsidDel="00000000">
        <w:rPr>
          <w:rtl w:val="0"/>
        </w:rPr>
        <w:t xml:space="preserve"> Your examples must also include at least two paraphrased examples (write what they did or said in own words)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114300" distT="114300" distB="114300" distL="114300">
            <wp:extent cy="2376488" cx="7558210"/>
            <wp:effectExtent t="0" b="0" r="0" l="0"/>
            <wp:docPr id="1" name="image02.png"/>
            <a:graphic>
              <a:graphicData uri="http://schemas.openxmlformats.org/drawingml/2006/picture">
                <pic:pic>
                  <pic:nvPicPr>
                    <pic:cNvPr id="0" name="image02.png"/>
                    <pic:cNvPicPr preferRelativeResize="0"/>
                  </pic:nvPicPr>
                  <pic:blipFill>
                    <a:blip r:embed="rId5"/>
                    <a:srcRect/>
                    <a:stretch>
                      <a:fillRect/>
                    </a:stretch>
                  </pic:blipFill>
                  <pic:spPr>
                    <a:xfrm>
                      <a:off y="0" x="0"/>
                      <a:ext cy="2376488" cx="755821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6796088" cx="8801100"/>
            <wp:effectExtent t="0" b="0" r="0" l="0"/>
            <wp:docPr id="2" name="image03.png"/>
            <a:graphic>
              <a:graphicData uri="http://schemas.openxmlformats.org/drawingml/2006/picture">
                <pic:pic>
                  <pic:nvPicPr>
                    <pic:cNvPr id="0" name="image03.png"/>
                    <pic:cNvPicPr preferRelativeResize="0"/>
                  </pic:nvPicPr>
                  <pic:blipFill>
                    <a:blip r:embed="rId6"/>
                    <a:srcRect/>
                    <a:stretch>
                      <a:fillRect/>
                    </a:stretch>
                  </pic:blipFill>
                  <pic:spPr>
                    <a:xfrm>
                      <a:off y="0" x="0"/>
                      <a:ext cy="6796088" cx="8801100"/>
                    </a:xfrm>
                    <a:prstGeom prst="rect"/>
                    <a:ln/>
                  </pic:spPr>
                </pic:pic>
              </a:graphicData>
            </a:graphic>
          </wp:inline>
        </w:drawing>
      </w:r>
      <w:r w:rsidRPr="00000000" w:rsidR="00000000" w:rsidDel="00000000">
        <w:rPr>
          <w:rtl w:val="0"/>
        </w:rPr>
      </w:r>
    </w:p>
    <w:sectPr>
      <w:pgSz w:w="15840" w:h="12240"/>
      <w:pgMar w:left="720" w:right="720" w:top="720" w:bottom="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3.png" Type="http://schemas.openxmlformats.org/officeDocument/2006/relationships/image" Id="rId6"/><Relationship Target="media/image02.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Inference Assignment.docx</dc:title>
</cp:coreProperties>
</file>